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886" w:rsidRDefault="00AA0886" w:rsidP="00AA0886">
      <w:pPr>
        <w:shd w:val="clear" w:color="auto" w:fill="F8F8F8"/>
        <w:spacing w:after="450" w:line="240" w:lineRule="auto"/>
        <w:jc w:val="center"/>
        <w:outlineLvl w:val="3"/>
        <w:rPr>
          <w:rFonts w:ascii="Arial" w:eastAsia="Times New Roman" w:hAnsi="Arial" w:cs="Arial"/>
          <w:caps/>
          <w:color w:val="707372"/>
          <w:sz w:val="38"/>
          <w:szCs w:val="38"/>
          <w:lang w:eastAsia="tr-TR"/>
        </w:rPr>
      </w:pPr>
      <w:r>
        <w:rPr>
          <w:noProof/>
          <w:lang w:eastAsia="tr-TR"/>
        </w:rPr>
        <w:drawing>
          <wp:inline distT="0" distB="0" distL="0" distR="0" wp14:anchorId="0A8557EB" wp14:editId="388A9A01">
            <wp:extent cx="1276350" cy="1068246"/>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330755" cy="1113781"/>
                    </a:xfrm>
                    <a:prstGeom prst="rect">
                      <a:avLst/>
                    </a:prstGeom>
                  </pic:spPr>
                </pic:pic>
              </a:graphicData>
            </a:graphic>
          </wp:inline>
        </w:drawing>
      </w:r>
    </w:p>
    <w:p w:rsidR="00DB0C59" w:rsidRPr="00DB0C59" w:rsidRDefault="00DB0C59" w:rsidP="00AA0886">
      <w:pPr>
        <w:shd w:val="clear" w:color="auto" w:fill="F8F8F8"/>
        <w:spacing w:after="450" w:line="240" w:lineRule="auto"/>
        <w:jc w:val="center"/>
        <w:outlineLvl w:val="3"/>
        <w:rPr>
          <w:rFonts w:ascii="Arial" w:eastAsia="Times New Roman" w:hAnsi="Arial" w:cs="Arial"/>
          <w:caps/>
          <w:color w:val="707372"/>
          <w:sz w:val="38"/>
          <w:szCs w:val="38"/>
          <w:lang w:eastAsia="tr-TR"/>
        </w:rPr>
      </w:pPr>
      <w:r w:rsidRPr="00DB0C59">
        <w:rPr>
          <w:rFonts w:ascii="Arial" w:eastAsia="Times New Roman" w:hAnsi="Arial" w:cs="Arial"/>
          <w:caps/>
          <w:color w:val="707372"/>
          <w:sz w:val="38"/>
          <w:szCs w:val="38"/>
          <w:lang w:eastAsia="tr-TR"/>
        </w:rPr>
        <w:t>DOĞAYI VE GELECEĞİ ÖNEMSİYORUZ</w:t>
      </w:r>
    </w:p>
    <w:p w:rsidR="00DB0C59" w:rsidRPr="00DB0C59" w:rsidRDefault="00DB0C59" w:rsidP="00DB0C59">
      <w:pPr>
        <w:shd w:val="clear" w:color="auto" w:fill="F8F8F8"/>
        <w:spacing w:after="100" w:afterAutospacing="1" w:line="240" w:lineRule="auto"/>
        <w:jc w:val="center"/>
        <w:rPr>
          <w:rFonts w:ascii="Kings_Caslon" w:eastAsia="Times New Roman" w:hAnsi="Kings_Caslon" w:cs="Times New Roman"/>
          <w:color w:val="707372"/>
          <w:sz w:val="24"/>
          <w:szCs w:val="24"/>
          <w:lang w:eastAsia="tr-TR"/>
        </w:rPr>
      </w:pPr>
      <w:r w:rsidRPr="00DB0C59">
        <w:rPr>
          <w:rFonts w:ascii="Kings_Caslon" w:eastAsia="Times New Roman" w:hAnsi="Kings_Caslon" w:cs="Times New Roman"/>
          <w:color w:val="707372"/>
          <w:sz w:val="24"/>
          <w:szCs w:val="24"/>
          <w:lang w:eastAsia="tr-TR"/>
        </w:rPr>
        <w:t xml:space="preserve">Göz kamaştırıcı </w:t>
      </w:r>
      <w:r w:rsidR="000A0300">
        <w:rPr>
          <w:rFonts w:ascii="Kings_Caslon" w:eastAsia="Times New Roman" w:hAnsi="Kings_Caslon" w:cs="Times New Roman"/>
          <w:color w:val="707372"/>
          <w:sz w:val="24"/>
          <w:szCs w:val="24"/>
          <w:lang w:eastAsia="tr-TR"/>
        </w:rPr>
        <w:t>Ege</w:t>
      </w:r>
      <w:r w:rsidRPr="00DB0C59">
        <w:rPr>
          <w:rFonts w:ascii="Kings_Caslon" w:eastAsia="Times New Roman" w:hAnsi="Kings_Caslon" w:cs="Times New Roman"/>
          <w:color w:val="707372"/>
          <w:sz w:val="24"/>
          <w:szCs w:val="24"/>
          <w:lang w:eastAsia="tr-TR"/>
        </w:rPr>
        <w:t xml:space="preserve"> manzaralarıyla, muhteşem doğası ve kusursuz hizmet anlayışını tüm paydaşlarımız ile birlikte siz değerli misafirlerimize en yüksek kalitede tatil deneyimi sunm</w:t>
      </w:r>
      <w:r w:rsidR="00EE386D">
        <w:rPr>
          <w:rFonts w:ascii="Kings_Caslon" w:eastAsia="Times New Roman" w:hAnsi="Kings_Caslon" w:cs="Times New Roman"/>
          <w:color w:val="707372"/>
          <w:sz w:val="24"/>
          <w:szCs w:val="24"/>
          <w:lang w:eastAsia="tr-TR"/>
        </w:rPr>
        <w:t>ayı amaçlıyoruz. Bu doğrultuda;</w:t>
      </w:r>
    </w:p>
    <w:p w:rsidR="00DB0C59" w:rsidRPr="00DB0C59" w:rsidRDefault="00DB0C59" w:rsidP="00DB0C59">
      <w:pPr>
        <w:shd w:val="clear" w:color="auto" w:fill="F8F8F8"/>
        <w:spacing w:after="300" w:line="240" w:lineRule="auto"/>
        <w:jc w:val="center"/>
        <w:outlineLvl w:val="1"/>
        <w:rPr>
          <w:rFonts w:ascii="Arial" w:eastAsia="Times New Roman" w:hAnsi="Arial" w:cs="Arial"/>
          <w:color w:val="707372"/>
          <w:sz w:val="38"/>
          <w:szCs w:val="38"/>
          <w:lang w:eastAsia="tr-TR"/>
        </w:rPr>
      </w:pPr>
      <w:r w:rsidRPr="00DB0C59">
        <w:rPr>
          <w:rFonts w:ascii="Arial" w:eastAsia="Times New Roman" w:hAnsi="Arial" w:cs="Arial"/>
          <w:color w:val="707372"/>
          <w:sz w:val="38"/>
          <w:szCs w:val="38"/>
          <w:lang w:eastAsia="tr-TR"/>
        </w:rPr>
        <w:t>Yasal gereklilikler</w:t>
      </w:r>
    </w:p>
    <w:p w:rsidR="00DB0C59" w:rsidRPr="00DB0C59" w:rsidRDefault="00DB0C59" w:rsidP="00DB0C59">
      <w:pPr>
        <w:shd w:val="clear" w:color="auto" w:fill="F8F8F8"/>
        <w:spacing w:after="100" w:afterAutospacing="1" w:line="240" w:lineRule="auto"/>
        <w:jc w:val="center"/>
        <w:rPr>
          <w:rFonts w:ascii="Kings_Caslon" w:eastAsia="Times New Roman" w:hAnsi="Kings_Caslon" w:cs="Times New Roman"/>
          <w:color w:val="707372"/>
          <w:sz w:val="24"/>
          <w:szCs w:val="24"/>
          <w:lang w:eastAsia="tr-TR"/>
        </w:rPr>
      </w:pPr>
      <w:r w:rsidRPr="00DB0C59">
        <w:rPr>
          <w:rFonts w:ascii="Kings_Caslon" w:eastAsia="Times New Roman" w:hAnsi="Kings_Caslon" w:cs="Times New Roman"/>
          <w:color w:val="707372"/>
          <w:sz w:val="24"/>
          <w:szCs w:val="24"/>
          <w:lang w:eastAsia="tr-TR"/>
        </w:rPr>
        <w:t>Tüm ürün ve hizmet süreçlerimizde yasal mevzuata ve hukukun üstünlüğüne saygı duyarak, Ulusal ve Uluslararası Kanunlara ve ilgili diğer kanunlara, kurumumuzun uymakla yükümlü olduğu diğer şartlara uygun hareket ediyoruz.</w:t>
      </w:r>
    </w:p>
    <w:p w:rsidR="00DB0C59" w:rsidRPr="00DB0C59" w:rsidRDefault="00DB0C59" w:rsidP="00DB0C59">
      <w:pPr>
        <w:shd w:val="clear" w:color="auto" w:fill="F8F8F8"/>
        <w:spacing w:after="300" w:line="240" w:lineRule="auto"/>
        <w:jc w:val="center"/>
        <w:outlineLvl w:val="1"/>
        <w:rPr>
          <w:rFonts w:ascii="Arial" w:eastAsia="Times New Roman" w:hAnsi="Arial" w:cs="Arial"/>
          <w:color w:val="707372"/>
          <w:sz w:val="38"/>
          <w:szCs w:val="38"/>
          <w:lang w:eastAsia="tr-TR"/>
        </w:rPr>
      </w:pPr>
      <w:r w:rsidRPr="00DB0C59">
        <w:rPr>
          <w:rFonts w:ascii="Arial" w:eastAsia="Times New Roman" w:hAnsi="Arial" w:cs="Arial"/>
          <w:color w:val="707372"/>
          <w:sz w:val="38"/>
          <w:szCs w:val="38"/>
          <w:lang w:eastAsia="tr-TR"/>
        </w:rPr>
        <w:t>Paydaşlarımızın Güvenliği ve İnsana Yatırım</w:t>
      </w:r>
    </w:p>
    <w:p w:rsidR="00DB0C59" w:rsidRPr="00DB0C59" w:rsidRDefault="00DB0C59" w:rsidP="00DB0C59">
      <w:pPr>
        <w:shd w:val="clear" w:color="auto" w:fill="F8F8F8"/>
        <w:spacing w:after="100" w:afterAutospacing="1" w:line="240" w:lineRule="auto"/>
        <w:jc w:val="center"/>
        <w:rPr>
          <w:rFonts w:ascii="Kings_Caslon" w:eastAsia="Times New Roman" w:hAnsi="Kings_Caslon" w:cs="Times New Roman"/>
          <w:color w:val="707372"/>
          <w:sz w:val="24"/>
          <w:szCs w:val="24"/>
          <w:lang w:eastAsia="tr-TR"/>
        </w:rPr>
      </w:pPr>
      <w:bookmarkStart w:id="0" w:name="_GoBack"/>
      <w:r w:rsidRPr="00DB0C59">
        <w:rPr>
          <w:rFonts w:ascii="Kings_Caslon" w:eastAsia="Times New Roman" w:hAnsi="Kings_Caslon" w:cs="Times New Roman"/>
          <w:color w:val="707372"/>
          <w:sz w:val="24"/>
          <w:szCs w:val="24"/>
          <w:lang w:eastAsia="tr-TR"/>
        </w:rPr>
        <w:t>Tüm paydaşlarımız en değerli varlığımızdır.</w:t>
      </w:r>
    </w:p>
    <w:bookmarkEnd w:id="0"/>
    <w:p w:rsidR="00DB0C59" w:rsidRPr="00DB0C59" w:rsidRDefault="00DB0C59" w:rsidP="00DB0C59">
      <w:pPr>
        <w:shd w:val="clear" w:color="auto" w:fill="F8F8F8"/>
        <w:spacing w:after="100" w:afterAutospacing="1" w:line="240" w:lineRule="auto"/>
        <w:jc w:val="center"/>
        <w:rPr>
          <w:rFonts w:ascii="Kings_Caslon" w:eastAsia="Times New Roman" w:hAnsi="Kings_Caslon" w:cs="Times New Roman"/>
          <w:color w:val="707372"/>
          <w:sz w:val="24"/>
          <w:szCs w:val="24"/>
          <w:lang w:eastAsia="tr-TR"/>
        </w:rPr>
      </w:pPr>
      <w:r w:rsidRPr="00DB0C59">
        <w:rPr>
          <w:rFonts w:ascii="Kings_Caslon" w:eastAsia="Times New Roman" w:hAnsi="Kings_Caslon" w:cs="Times New Roman"/>
          <w:color w:val="707372"/>
          <w:sz w:val="24"/>
          <w:szCs w:val="24"/>
          <w:lang w:eastAsia="tr-TR"/>
        </w:rPr>
        <w:t>Çalışanlarımız, tedarikçilerimiz ve dahi tüm paydaşlarımızın sağlığı ve güvenliği önceliğimizdir. Sağlık ve güvenlik bilincini arttırmaya yönelik tüm çalışanlarımıza sürekli eğitimler verilmekte, riskler sürekli gözden geçirilmekte ve gelişen şartlar doğrultusunda riskleri azaltmaya yönelik teknolojik gelişmeleri takip ediyor ve titizlikle uyguluyoruz.</w:t>
      </w:r>
    </w:p>
    <w:p w:rsidR="00DB0C59" w:rsidRPr="00DB0C59" w:rsidRDefault="00DB0C59" w:rsidP="00DB0C59">
      <w:pPr>
        <w:shd w:val="clear" w:color="auto" w:fill="F8F8F8"/>
        <w:spacing w:after="100" w:afterAutospacing="1" w:line="240" w:lineRule="auto"/>
        <w:jc w:val="center"/>
        <w:rPr>
          <w:rFonts w:ascii="Kings_Caslon" w:eastAsia="Times New Roman" w:hAnsi="Kings_Caslon" w:cs="Times New Roman"/>
          <w:color w:val="707372"/>
          <w:sz w:val="24"/>
          <w:szCs w:val="24"/>
          <w:lang w:eastAsia="tr-TR"/>
        </w:rPr>
      </w:pPr>
      <w:r w:rsidRPr="00DB0C59">
        <w:rPr>
          <w:rFonts w:ascii="Kings_Caslon" w:eastAsia="Times New Roman" w:hAnsi="Kings_Caslon" w:cs="Times New Roman"/>
          <w:color w:val="707372"/>
          <w:sz w:val="24"/>
          <w:szCs w:val="24"/>
          <w:lang w:eastAsia="tr-TR"/>
        </w:rPr>
        <w:t>Tüm paydaşlar fikir, inanç özgürlüğüne sahip olup kimseye dil, din, ırk, cinsiyet, sosyal sınıf, yaş ve birlik üyeliği gibi konularda ayrımcılık yapmıyoruz. İnsan haklarının korunması temel kuralımızdır.</w:t>
      </w:r>
    </w:p>
    <w:p w:rsidR="00DB0C59" w:rsidRPr="00DB0C59" w:rsidRDefault="00DB0C59" w:rsidP="00DB0C59">
      <w:pPr>
        <w:shd w:val="clear" w:color="auto" w:fill="F8F8F8"/>
        <w:spacing w:after="300" w:line="240" w:lineRule="auto"/>
        <w:jc w:val="center"/>
        <w:outlineLvl w:val="1"/>
        <w:rPr>
          <w:rFonts w:ascii="Arial" w:eastAsia="Times New Roman" w:hAnsi="Arial" w:cs="Arial"/>
          <w:color w:val="707372"/>
          <w:sz w:val="38"/>
          <w:szCs w:val="38"/>
          <w:lang w:eastAsia="tr-TR"/>
        </w:rPr>
      </w:pPr>
      <w:r w:rsidRPr="00DB0C59">
        <w:rPr>
          <w:rFonts w:ascii="Arial" w:eastAsia="Times New Roman" w:hAnsi="Arial" w:cs="Arial"/>
          <w:color w:val="707372"/>
          <w:sz w:val="38"/>
          <w:szCs w:val="38"/>
          <w:lang w:eastAsia="tr-TR"/>
        </w:rPr>
        <w:t>Misafir Memnuniyeti</w:t>
      </w:r>
    </w:p>
    <w:p w:rsidR="00DB0C59" w:rsidRDefault="00DB0C59" w:rsidP="00DB0C59">
      <w:pPr>
        <w:shd w:val="clear" w:color="auto" w:fill="F8F8F8"/>
        <w:spacing w:after="100" w:afterAutospacing="1" w:line="240" w:lineRule="auto"/>
        <w:jc w:val="center"/>
        <w:rPr>
          <w:rFonts w:ascii="Kings_Caslon" w:eastAsia="Times New Roman" w:hAnsi="Kings_Caslon" w:cs="Times New Roman"/>
          <w:color w:val="707372"/>
          <w:sz w:val="24"/>
          <w:szCs w:val="24"/>
          <w:lang w:eastAsia="tr-TR"/>
        </w:rPr>
      </w:pPr>
      <w:r w:rsidRPr="00DB0C59">
        <w:rPr>
          <w:rFonts w:ascii="Kings_Caslon" w:eastAsia="Times New Roman" w:hAnsi="Kings_Caslon" w:cs="Times New Roman"/>
          <w:color w:val="707372"/>
          <w:sz w:val="24"/>
          <w:szCs w:val="24"/>
          <w:lang w:eastAsia="tr-TR"/>
        </w:rPr>
        <w:t xml:space="preserve">Misafirlerimiz var olma sebebimizdir. Her türlü kaynaktan gelen tüm misafir öneri ve </w:t>
      </w:r>
      <w:proofErr w:type="gramStart"/>
      <w:r w:rsidRPr="00DB0C59">
        <w:rPr>
          <w:rFonts w:ascii="Kings_Caslon" w:eastAsia="Times New Roman" w:hAnsi="Kings_Caslon" w:cs="Times New Roman"/>
          <w:color w:val="707372"/>
          <w:sz w:val="24"/>
          <w:szCs w:val="24"/>
          <w:lang w:eastAsia="tr-TR"/>
        </w:rPr>
        <w:t>şikayetlerini</w:t>
      </w:r>
      <w:proofErr w:type="gramEnd"/>
      <w:r w:rsidRPr="00DB0C59">
        <w:rPr>
          <w:rFonts w:ascii="Kings_Caslon" w:eastAsia="Times New Roman" w:hAnsi="Kings_Caslon" w:cs="Times New Roman"/>
          <w:color w:val="707372"/>
          <w:sz w:val="24"/>
          <w:szCs w:val="24"/>
          <w:lang w:eastAsia="tr-TR"/>
        </w:rPr>
        <w:t xml:space="preserve"> takip etmek, şikâyetleri etik davranış kurallarına uygun şekilde çözümlemek ve misafirlerimizi bu konuda şeffaf şekilde bilgilendirerek şikâyetleri kendimiz için fırsata dönüştürmeyi sağlıyoruz.</w:t>
      </w:r>
    </w:p>
    <w:p w:rsidR="00AA0886" w:rsidRPr="00AA0886" w:rsidRDefault="00AA0886" w:rsidP="00AA0886">
      <w:pPr>
        <w:shd w:val="clear" w:color="auto" w:fill="F8F8F8"/>
        <w:spacing w:after="300" w:line="240" w:lineRule="auto"/>
        <w:jc w:val="center"/>
        <w:outlineLvl w:val="1"/>
        <w:rPr>
          <w:rFonts w:ascii="Arial" w:eastAsia="Times New Roman" w:hAnsi="Arial" w:cs="Arial"/>
          <w:color w:val="707372"/>
          <w:sz w:val="38"/>
          <w:szCs w:val="38"/>
          <w:lang w:eastAsia="tr-TR"/>
        </w:rPr>
      </w:pPr>
      <w:r w:rsidRPr="00AA0886">
        <w:rPr>
          <w:rFonts w:ascii="Arial" w:eastAsia="Times New Roman" w:hAnsi="Arial" w:cs="Arial"/>
          <w:color w:val="707372"/>
          <w:sz w:val="38"/>
          <w:szCs w:val="38"/>
          <w:lang w:eastAsia="tr-TR"/>
        </w:rPr>
        <w:t xml:space="preserve">Kültürel Sürdürülebilirlik Politikası  </w:t>
      </w:r>
    </w:p>
    <w:p w:rsidR="00AA0886" w:rsidRPr="00AA0886" w:rsidRDefault="00AA0886" w:rsidP="00AA0886">
      <w:pPr>
        <w:shd w:val="clear" w:color="auto" w:fill="F8F8F8"/>
        <w:spacing w:after="100" w:afterAutospacing="1" w:line="240" w:lineRule="auto"/>
        <w:rPr>
          <w:rFonts w:ascii="Kings_Caslon" w:eastAsia="Times New Roman" w:hAnsi="Kings_Caslon" w:cs="Times New Roman"/>
          <w:color w:val="707372"/>
          <w:sz w:val="24"/>
          <w:szCs w:val="24"/>
          <w:lang w:eastAsia="tr-TR"/>
        </w:rPr>
      </w:pPr>
      <w:r w:rsidRPr="00AA0886">
        <w:rPr>
          <w:rFonts w:ascii="Kings_Caslon" w:eastAsia="Times New Roman" w:hAnsi="Kings_Caslon" w:cs="Times New Roman"/>
          <w:b/>
          <w:bCs/>
          <w:color w:val="707372"/>
          <w:sz w:val="24"/>
          <w:szCs w:val="24"/>
          <w:lang w:eastAsia="tr-TR"/>
        </w:rPr>
        <w:t>Kültürel mirasın sunulması:</w:t>
      </w:r>
      <w:r w:rsidRPr="00AA0886">
        <w:rPr>
          <w:rFonts w:ascii="Kings_Caslon" w:eastAsia="Times New Roman" w:hAnsi="Kings_Caslon" w:cs="Times New Roman"/>
          <w:color w:val="707372"/>
          <w:sz w:val="24"/>
          <w:szCs w:val="24"/>
          <w:lang w:eastAsia="tr-TR"/>
        </w:rPr>
        <w:t xml:space="preserve"> Otelimiz, yerel halkının fikri mülkiyet haklarına saygı gösterir.</w:t>
      </w:r>
      <w:r>
        <w:rPr>
          <w:rFonts w:ascii="Kings_Caslon" w:eastAsia="Times New Roman" w:hAnsi="Kings_Caslon" w:cs="Times New Roman"/>
          <w:color w:val="707372"/>
          <w:sz w:val="24"/>
          <w:szCs w:val="24"/>
          <w:lang w:eastAsia="tr-TR"/>
        </w:rPr>
        <w:t xml:space="preserve"> </w:t>
      </w:r>
      <w:r w:rsidRPr="00AA0886">
        <w:rPr>
          <w:rFonts w:ascii="Kings_Caslon" w:eastAsia="Times New Roman" w:hAnsi="Kings_Caslon" w:cs="Times New Roman"/>
          <w:b/>
          <w:bCs/>
          <w:color w:val="707372"/>
          <w:sz w:val="24"/>
          <w:szCs w:val="24"/>
          <w:lang w:eastAsia="tr-TR"/>
        </w:rPr>
        <w:t>Eserler:</w:t>
      </w:r>
      <w:r w:rsidRPr="00AA0886">
        <w:rPr>
          <w:rFonts w:ascii="Kings_Caslon" w:eastAsia="Times New Roman" w:hAnsi="Kings_Caslon" w:cs="Times New Roman"/>
          <w:color w:val="707372"/>
          <w:sz w:val="24"/>
          <w:szCs w:val="24"/>
          <w:lang w:eastAsia="tr-TR"/>
        </w:rPr>
        <w:t xml:space="preserve"> Otelimiz, tarihsel ve arkeolojik eserleri alıp satmaz, ticaretine aracılık etmez ve bunları sergilemez. </w:t>
      </w:r>
    </w:p>
    <w:p w:rsidR="00DB0C59" w:rsidRPr="00DB0C59" w:rsidRDefault="00DB0C59" w:rsidP="00DB0C59">
      <w:pPr>
        <w:shd w:val="clear" w:color="auto" w:fill="F8F8F8"/>
        <w:spacing w:after="300" w:line="240" w:lineRule="auto"/>
        <w:jc w:val="center"/>
        <w:outlineLvl w:val="1"/>
        <w:rPr>
          <w:rFonts w:ascii="Arial" w:eastAsia="Times New Roman" w:hAnsi="Arial" w:cs="Arial"/>
          <w:color w:val="707372"/>
          <w:sz w:val="38"/>
          <w:szCs w:val="38"/>
          <w:lang w:eastAsia="tr-TR"/>
        </w:rPr>
      </w:pPr>
      <w:r w:rsidRPr="00DB0C59">
        <w:rPr>
          <w:rFonts w:ascii="Arial" w:eastAsia="Times New Roman" w:hAnsi="Arial" w:cs="Arial"/>
          <w:color w:val="707372"/>
          <w:sz w:val="38"/>
          <w:szCs w:val="38"/>
          <w:lang w:eastAsia="tr-TR"/>
        </w:rPr>
        <w:lastRenderedPageBreak/>
        <w:t>Çevreye Saygı ve Doğal Yaşamı Koruma</w:t>
      </w:r>
    </w:p>
    <w:p w:rsidR="00D46D81" w:rsidRPr="00D46D81" w:rsidRDefault="00DB0C59" w:rsidP="00D46D81">
      <w:pPr>
        <w:shd w:val="clear" w:color="auto" w:fill="F8F8F8"/>
        <w:spacing w:after="100" w:afterAutospacing="1" w:line="240" w:lineRule="auto"/>
        <w:rPr>
          <w:rFonts w:ascii="Kings_Caslon" w:eastAsia="Times New Roman" w:hAnsi="Kings_Caslon" w:cs="Times New Roman"/>
          <w:color w:val="707372"/>
          <w:sz w:val="24"/>
          <w:szCs w:val="24"/>
          <w:lang w:eastAsia="tr-TR"/>
        </w:rPr>
      </w:pPr>
      <w:r w:rsidRPr="00DB0C59">
        <w:rPr>
          <w:rFonts w:ascii="Kings_Caslon" w:eastAsia="Times New Roman" w:hAnsi="Kings_Caslon" w:cs="Times New Roman"/>
          <w:color w:val="707372"/>
          <w:sz w:val="24"/>
          <w:szCs w:val="24"/>
          <w:lang w:eastAsia="tr-TR"/>
        </w:rPr>
        <w:t xml:space="preserve">Tüm faaliyetlerimizde doğal çevreyi korumaya olan bağlılığı ilke edinerek ve kaynaklarımızı en verimli şekilde kullanarak çevre kirliliğinin önlenmesini sağlamayı, sıfır atık kapsamında atık miktarımızı azaltarak ve oluşanların da geri dönüşümünü </w:t>
      </w:r>
      <w:r w:rsidR="00D46D81">
        <w:rPr>
          <w:rFonts w:ascii="Kings_Caslon" w:eastAsia="Times New Roman" w:hAnsi="Kings_Caslon" w:cs="Times New Roman"/>
          <w:color w:val="707372"/>
          <w:sz w:val="24"/>
          <w:szCs w:val="24"/>
          <w:lang w:eastAsia="tr-TR"/>
        </w:rPr>
        <w:t xml:space="preserve">sağlayarak doğaya zararsız hale </w:t>
      </w:r>
      <w:r w:rsidRPr="00DB0C59">
        <w:rPr>
          <w:rFonts w:ascii="Kings_Caslon" w:eastAsia="Times New Roman" w:hAnsi="Kings_Caslon" w:cs="Times New Roman"/>
          <w:color w:val="707372"/>
          <w:sz w:val="24"/>
          <w:szCs w:val="24"/>
          <w:lang w:eastAsia="tr-TR"/>
        </w:rPr>
        <w:t xml:space="preserve">getirmeyi, iklim değişikliğini azaltmayı ve </w:t>
      </w:r>
      <w:proofErr w:type="spellStart"/>
      <w:r w:rsidRPr="00DB0C59">
        <w:rPr>
          <w:rFonts w:ascii="Kings_Caslon" w:eastAsia="Times New Roman" w:hAnsi="Kings_Caslon" w:cs="Times New Roman"/>
          <w:color w:val="707372"/>
          <w:sz w:val="24"/>
          <w:szCs w:val="24"/>
          <w:lang w:eastAsia="tr-TR"/>
        </w:rPr>
        <w:t>biyo</w:t>
      </w:r>
      <w:proofErr w:type="spellEnd"/>
      <w:r w:rsidR="00D46D81">
        <w:rPr>
          <w:rFonts w:ascii="Kings_Caslon" w:eastAsia="Times New Roman" w:hAnsi="Kings_Caslon" w:cs="Times New Roman"/>
          <w:color w:val="707372"/>
          <w:sz w:val="24"/>
          <w:szCs w:val="24"/>
          <w:lang w:eastAsia="tr-TR"/>
        </w:rPr>
        <w:t xml:space="preserve"> </w:t>
      </w:r>
      <w:r w:rsidRPr="00DB0C59">
        <w:rPr>
          <w:rFonts w:ascii="Kings_Caslon" w:eastAsia="Times New Roman" w:hAnsi="Kings_Caslon" w:cs="Times New Roman"/>
          <w:color w:val="707372"/>
          <w:sz w:val="24"/>
          <w:szCs w:val="24"/>
          <w:lang w:eastAsia="tr-TR"/>
        </w:rPr>
        <w:t>çeşitliliğin ve ekosistemin korunması konusunda hassasiyet gösteriyoruz.</w:t>
      </w:r>
      <w:r w:rsidR="00D46D81" w:rsidRPr="00C673AE">
        <w:rPr>
          <w:rFonts w:ascii="Kings_Caslon" w:eastAsia="Times New Roman" w:hAnsi="Kings_Caslon" w:cs="Times New Roman"/>
          <w:color w:val="707372"/>
          <w:sz w:val="24"/>
          <w:szCs w:val="24"/>
          <w:lang w:eastAsia="tr-TR"/>
        </w:rPr>
        <w:t xml:space="preserve"> </w:t>
      </w:r>
      <w:r w:rsidR="00D46D81" w:rsidRPr="00D46D81">
        <w:rPr>
          <w:rFonts w:ascii="Kings_Caslon" w:eastAsia="Times New Roman" w:hAnsi="Kings_Caslon" w:cs="Times New Roman"/>
          <w:color w:val="707372"/>
          <w:sz w:val="24"/>
          <w:szCs w:val="24"/>
          <w:lang w:eastAsia="tr-TR"/>
        </w:rPr>
        <w:t xml:space="preserve">Otelimizin, su tasarrufu politikası bulunmaktadır. Politikamız, su tüketiminin düzenli ölçülmesini, izlenmesini, azaltılmasını </w:t>
      </w:r>
      <w:proofErr w:type="spellStart"/>
      <w:proofErr w:type="gramStart"/>
      <w:r w:rsidR="00D46D81" w:rsidRPr="00D46D81">
        <w:rPr>
          <w:rFonts w:ascii="Kings_Caslon" w:eastAsia="Times New Roman" w:hAnsi="Kings_Caslon" w:cs="Times New Roman"/>
          <w:color w:val="707372"/>
          <w:sz w:val="24"/>
          <w:szCs w:val="24"/>
          <w:lang w:eastAsia="tr-TR"/>
        </w:rPr>
        <w:t>içermektedir.Risk</w:t>
      </w:r>
      <w:proofErr w:type="spellEnd"/>
      <w:proofErr w:type="gramEnd"/>
      <w:r w:rsidR="00D46D81" w:rsidRPr="00D46D81">
        <w:rPr>
          <w:rFonts w:ascii="Kings_Caslon" w:eastAsia="Times New Roman" w:hAnsi="Kings_Caslon" w:cs="Times New Roman"/>
          <w:color w:val="707372"/>
          <w:sz w:val="24"/>
          <w:szCs w:val="24"/>
          <w:lang w:eastAsia="tr-TR"/>
        </w:rPr>
        <w:t xml:space="preserve"> analizinde su riski ayrıca değerlendirilmiştir, su yönetimi planı yapılmıştır. Bu plan, su kullanımının ölçümü ve takibi ile su tüketiminin azaltılmasına yönelik hedef ve raporlamaları içermektedir. Su tüketimimizi ölçmekteyiz. Misafir veya geceleme başına kullanılan toplam su hesaplanmakta ve raporlanmaktadır. </w:t>
      </w:r>
    </w:p>
    <w:p w:rsidR="00DB0C59" w:rsidRDefault="00D46D81" w:rsidP="00D46D81">
      <w:pPr>
        <w:shd w:val="clear" w:color="auto" w:fill="F8F8F8"/>
        <w:spacing w:after="100" w:afterAutospacing="1" w:line="240" w:lineRule="auto"/>
        <w:rPr>
          <w:rFonts w:ascii="Kings_Caslon" w:eastAsia="Times New Roman" w:hAnsi="Kings_Caslon" w:cs="Times New Roman"/>
          <w:color w:val="707372"/>
          <w:sz w:val="24"/>
          <w:szCs w:val="24"/>
          <w:lang w:eastAsia="tr-TR"/>
        </w:rPr>
      </w:pPr>
      <w:r w:rsidRPr="00D46D81">
        <w:rPr>
          <w:rFonts w:ascii="Kings_Caslon" w:eastAsia="Times New Roman" w:hAnsi="Kings_Caslon" w:cs="Times New Roman"/>
          <w:color w:val="707372"/>
          <w:sz w:val="24"/>
          <w:szCs w:val="24"/>
          <w:lang w:eastAsia="tr-TR"/>
        </w:rPr>
        <w:t xml:space="preserve">Otelimizde su tasarruflu </w:t>
      </w:r>
      <w:proofErr w:type="gramStart"/>
      <w:r w:rsidRPr="00D46D81">
        <w:rPr>
          <w:rFonts w:ascii="Kings_Caslon" w:eastAsia="Times New Roman" w:hAnsi="Kings_Caslon" w:cs="Times New Roman"/>
          <w:color w:val="707372"/>
          <w:sz w:val="24"/>
          <w:szCs w:val="24"/>
          <w:lang w:eastAsia="tr-TR"/>
        </w:rPr>
        <w:t>ekipmanlar</w:t>
      </w:r>
      <w:proofErr w:type="gramEnd"/>
      <w:r w:rsidRPr="00D46D81">
        <w:rPr>
          <w:rFonts w:ascii="Kings_Caslon" w:eastAsia="Times New Roman" w:hAnsi="Kings_Caslon" w:cs="Times New Roman"/>
          <w:color w:val="707372"/>
          <w:sz w:val="24"/>
          <w:szCs w:val="24"/>
          <w:lang w:eastAsia="tr-TR"/>
        </w:rPr>
        <w:t xml:space="preserve"> kullanılmaktadır. Otelimizde çarşaf ve havluların misafir isteğine bağlı olarak değiştirilmesi gibi iyi uygulamalar kullanılmaktadır. Otelimiz su tasarrufu konusunda çalışanlarını ve paydaşlarını bilgilendirmekte ve yönlendirmektedir. Otelimiz atık suyunun çevreye zarar vermemesi için tüm imkanlarını seferber </w:t>
      </w:r>
      <w:proofErr w:type="spellStart"/>
      <w:proofErr w:type="gramStart"/>
      <w:r w:rsidRPr="00D46D81">
        <w:rPr>
          <w:rFonts w:ascii="Kings_Caslon" w:eastAsia="Times New Roman" w:hAnsi="Kings_Caslon" w:cs="Times New Roman"/>
          <w:color w:val="707372"/>
          <w:sz w:val="24"/>
          <w:szCs w:val="24"/>
          <w:lang w:eastAsia="tr-TR"/>
        </w:rPr>
        <w:t>etmektedir.Atık</w:t>
      </w:r>
      <w:proofErr w:type="spellEnd"/>
      <w:proofErr w:type="gramEnd"/>
      <w:r w:rsidRPr="00D46D81">
        <w:rPr>
          <w:rFonts w:ascii="Kings_Caslon" w:eastAsia="Times New Roman" w:hAnsi="Kings_Caslon" w:cs="Times New Roman"/>
          <w:color w:val="707372"/>
          <w:sz w:val="24"/>
          <w:szCs w:val="24"/>
          <w:lang w:eastAsia="tr-TR"/>
        </w:rPr>
        <w:t xml:space="preserve"> suyun </w:t>
      </w:r>
      <w:proofErr w:type="spellStart"/>
      <w:r w:rsidRPr="00D46D81">
        <w:rPr>
          <w:rFonts w:ascii="Kings_Caslon" w:eastAsia="Times New Roman" w:hAnsi="Kings_Caslon" w:cs="Times New Roman"/>
          <w:color w:val="707372"/>
          <w:sz w:val="24"/>
          <w:szCs w:val="24"/>
          <w:lang w:eastAsia="tr-TR"/>
        </w:rPr>
        <w:t>bertarafı</w:t>
      </w:r>
      <w:proofErr w:type="spellEnd"/>
      <w:r w:rsidRPr="00D46D81">
        <w:rPr>
          <w:rFonts w:ascii="Kings_Caslon" w:eastAsia="Times New Roman" w:hAnsi="Kings_Caslon" w:cs="Times New Roman"/>
          <w:color w:val="707372"/>
          <w:sz w:val="24"/>
          <w:szCs w:val="24"/>
          <w:lang w:eastAsia="tr-TR"/>
        </w:rPr>
        <w:t xml:space="preserve"> için yerel yönetimin belirlediği düzenlemelere uyulmaktadır. Bu konuda yasal gerekliliklere uyulmaktadır.</w:t>
      </w:r>
      <w:r>
        <w:rPr>
          <w:rFonts w:ascii="Kings_Caslon" w:eastAsia="Times New Roman" w:hAnsi="Kings_Caslon" w:cs="Times New Roman"/>
          <w:color w:val="707372"/>
          <w:sz w:val="24"/>
          <w:szCs w:val="24"/>
          <w:lang w:eastAsia="tr-TR"/>
        </w:rPr>
        <w:t xml:space="preserve"> </w:t>
      </w:r>
      <w:r w:rsidRPr="00D46D81">
        <w:rPr>
          <w:rFonts w:ascii="Kings_Caslon" w:eastAsia="Times New Roman" w:hAnsi="Kings_Caslon" w:cs="Times New Roman"/>
          <w:color w:val="707372"/>
          <w:sz w:val="24"/>
          <w:szCs w:val="24"/>
          <w:lang w:eastAsia="tr-TR"/>
        </w:rPr>
        <w:t>Otelimizin su kullanım faaliyetleri nedeni ile deniz, göl gibi sularda yaşayan canlılar zarar görmemektedir. Yine de bu canlıların zarar görme ihtimali risk analizinde değerlendirilmiştir</w:t>
      </w:r>
      <w:r>
        <w:rPr>
          <w:rFonts w:ascii="Kings_Caslon" w:eastAsia="Times New Roman" w:hAnsi="Kings_Caslon" w:cs="Times New Roman"/>
          <w:color w:val="707372"/>
          <w:sz w:val="24"/>
          <w:szCs w:val="24"/>
          <w:lang w:eastAsia="tr-TR"/>
        </w:rPr>
        <w:t>.</w:t>
      </w:r>
    </w:p>
    <w:p w:rsidR="00AA0886" w:rsidRPr="00D46D81" w:rsidRDefault="00D46D81" w:rsidP="00AA0886">
      <w:pPr>
        <w:keepNext/>
        <w:keepLines/>
        <w:widowControl w:val="0"/>
        <w:autoSpaceDE w:val="0"/>
        <w:autoSpaceDN w:val="0"/>
        <w:spacing w:before="40" w:after="0" w:line="240" w:lineRule="auto"/>
        <w:outlineLvl w:val="1"/>
        <w:rPr>
          <w:rFonts w:ascii="Calibri Light" w:eastAsia="Times New Roman" w:hAnsi="Calibri Light" w:cs="Times New Roman"/>
          <w:b/>
          <w:bCs/>
          <w:color w:val="001D3F"/>
          <w:sz w:val="52"/>
          <w:szCs w:val="52"/>
        </w:rPr>
      </w:pPr>
      <w:r>
        <w:rPr>
          <w:noProof/>
          <w:lang w:eastAsia="tr-TR"/>
        </w:rPr>
        <w:drawing>
          <wp:inline distT="0" distB="0" distL="0" distR="0" wp14:anchorId="645D7A21" wp14:editId="712327B7">
            <wp:extent cx="2476500" cy="1838325"/>
            <wp:effectExtent l="0" t="0" r="0" b="9525"/>
            <wp:docPr id="55" name="Resim 55" descr="C:\Users\DELL\Desktop\SI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SIFI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1838325"/>
                    </a:xfrm>
                    <a:prstGeom prst="rect">
                      <a:avLst/>
                    </a:prstGeom>
                    <a:noFill/>
                    <a:ln>
                      <a:noFill/>
                    </a:ln>
                  </pic:spPr>
                </pic:pic>
              </a:graphicData>
            </a:graphic>
          </wp:inline>
        </w:drawing>
      </w:r>
      <w:r w:rsidR="00AA0886" w:rsidRPr="00AA0886">
        <w:rPr>
          <w:rFonts w:ascii="Calibri Light" w:eastAsia="Times New Roman" w:hAnsi="Calibri Light" w:cs="Times New Roman"/>
          <w:b/>
          <w:bCs/>
          <w:color w:val="00B050"/>
          <w:sz w:val="52"/>
          <w:szCs w:val="52"/>
        </w:rPr>
        <w:t xml:space="preserve"> </w:t>
      </w:r>
      <w:r w:rsidR="00AA0886" w:rsidRPr="00D46D81">
        <w:rPr>
          <w:rFonts w:ascii="Palatino Linotype" w:eastAsia="Times New Roman" w:hAnsi="Palatino Linotype" w:cs="Times New Roman"/>
          <w:noProof/>
          <w:sz w:val="20"/>
          <w:lang w:eastAsia="tr-TR"/>
        </w:rPr>
        <w:drawing>
          <wp:inline distT="0" distB="0" distL="0" distR="0" wp14:anchorId="10F14C7C" wp14:editId="140FE114">
            <wp:extent cx="3009900" cy="1524000"/>
            <wp:effectExtent l="0" t="0" r="0" b="0"/>
            <wp:docPr id="2" name="Resim 2" descr="C:\Users\DELL\Desktop\G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GID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9900" cy="1524000"/>
                    </a:xfrm>
                    <a:prstGeom prst="rect">
                      <a:avLst/>
                    </a:prstGeom>
                    <a:noFill/>
                    <a:ln>
                      <a:noFill/>
                    </a:ln>
                  </pic:spPr>
                </pic:pic>
              </a:graphicData>
            </a:graphic>
          </wp:inline>
        </w:drawing>
      </w:r>
    </w:p>
    <w:p w:rsidR="00AA0886" w:rsidRPr="00D46D81" w:rsidRDefault="00AA0886" w:rsidP="00AA0886">
      <w:pPr>
        <w:widowControl w:val="0"/>
        <w:autoSpaceDE w:val="0"/>
        <w:autoSpaceDN w:val="0"/>
        <w:spacing w:after="0" w:line="240" w:lineRule="auto"/>
        <w:rPr>
          <w:rFonts w:ascii="Palatino Linotype" w:eastAsia="Times New Roman" w:hAnsi="Palatino Linotype" w:cs="Times New Roman"/>
          <w:sz w:val="20"/>
        </w:rPr>
      </w:pPr>
    </w:p>
    <w:p w:rsidR="00AA0886" w:rsidRPr="00D46D81" w:rsidRDefault="00AA0886" w:rsidP="00AA0886">
      <w:pPr>
        <w:widowControl w:val="0"/>
        <w:autoSpaceDE w:val="0"/>
        <w:autoSpaceDN w:val="0"/>
        <w:spacing w:after="0" w:line="240" w:lineRule="auto"/>
        <w:rPr>
          <w:rFonts w:ascii="Kings_Caslon" w:eastAsia="Times New Roman" w:hAnsi="Kings_Caslon" w:cs="Times New Roman"/>
          <w:color w:val="707372"/>
          <w:sz w:val="24"/>
          <w:szCs w:val="24"/>
          <w:lang w:eastAsia="tr-TR"/>
        </w:rPr>
      </w:pPr>
    </w:p>
    <w:p w:rsidR="00D46D81" w:rsidRPr="00D46D81" w:rsidRDefault="00AA0886" w:rsidP="00AA0886">
      <w:pPr>
        <w:shd w:val="clear" w:color="auto" w:fill="F8F8F8"/>
        <w:spacing w:after="100" w:afterAutospacing="1" w:line="240" w:lineRule="auto"/>
        <w:rPr>
          <w:rFonts w:ascii="Kings_Caslon" w:eastAsia="Times New Roman" w:hAnsi="Kings_Caslon" w:cs="Times New Roman"/>
          <w:color w:val="707372"/>
          <w:sz w:val="24"/>
          <w:szCs w:val="24"/>
          <w:lang w:eastAsia="tr-TR"/>
        </w:rPr>
      </w:pPr>
      <w:r w:rsidRPr="00D46D81">
        <w:rPr>
          <w:rFonts w:ascii="Kings_Caslon" w:eastAsia="Times New Roman" w:hAnsi="Kings_Caslon" w:cs="Times New Roman"/>
          <w:color w:val="707372"/>
          <w:sz w:val="24"/>
          <w:szCs w:val="24"/>
          <w:lang w:eastAsia="tr-TR"/>
        </w:rPr>
        <w:t xml:space="preserve">Otelimizde bir Katı Atık Yönetim Planı vardır. Plan, atık üretiminin düzenli ölçülmesini, izlenmesini, atıkların azaltılmasını, yeniden kullanımını, geri dönüşümü ve atık </w:t>
      </w:r>
      <w:proofErr w:type="spellStart"/>
      <w:r w:rsidRPr="00D46D81">
        <w:rPr>
          <w:rFonts w:ascii="Kings_Caslon" w:eastAsia="Times New Roman" w:hAnsi="Kings_Caslon" w:cs="Times New Roman"/>
          <w:color w:val="707372"/>
          <w:sz w:val="24"/>
          <w:szCs w:val="24"/>
          <w:lang w:eastAsia="tr-TR"/>
        </w:rPr>
        <w:t>bertarafını</w:t>
      </w:r>
      <w:proofErr w:type="spellEnd"/>
      <w:r w:rsidRPr="00D46D81">
        <w:rPr>
          <w:rFonts w:ascii="Kings_Caslon" w:eastAsia="Times New Roman" w:hAnsi="Kings_Caslon" w:cs="Times New Roman"/>
          <w:color w:val="707372"/>
          <w:sz w:val="24"/>
          <w:szCs w:val="24"/>
          <w:lang w:eastAsia="tr-TR"/>
        </w:rPr>
        <w:t xml:space="preserve"> </w:t>
      </w:r>
      <w:proofErr w:type="spellStart"/>
      <w:proofErr w:type="gramStart"/>
      <w:r w:rsidRPr="00D46D81">
        <w:rPr>
          <w:rFonts w:ascii="Kings_Caslon" w:eastAsia="Times New Roman" w:hAnsi="Kings_Caslon" w:cs="Times New Roman"/>
          <w:color w:val="707372"/>
          <w:sz w:val="24"/>
          <w:szCs w:val="24"/>
          <w:lang w:eastAsia="tr-TR"/>
        </w:rPr>
        <w:t>içermektedir.Atık</w:t>
      </w:r>
      <w:proofErr w:type="spellEnd"/>
      <w:proofErr w:type="gramEnd"/>
      <w:r w:rsidRPr="00D46D81">
        <w:rPr>
          <w:rFonts w:ascii="Kings_Caslon" w:eastAsia="Times New Roman" w:hAnsi="Kings_Caslon" w:cs="Times New Roman"/>
          <w:color w:val="707372"/>
          <w:sz w:val="24"/>
          <w:szCs w:val="24"/>
          <w:lang w:eastAsia="tr-TR"/>
        </w:rPr>
        <w:t xml:space="preserve"> takibi için Tablo-13 </w:t>
      </w:r>
      <w:proofErr w:type="spellStart"/>
      <w:r w:rsidRPr="00D46D81">
        <w:rPr>
          <w:rFonts w:ascii="Kings_Caslon" w:eastAsia="Times New Roman" w:hAnsi="Kings_Caslon" w:cs="Times New Roman"/>
          <w:color w:val="707372"/>
          <w:sz w:val="24"/>
          <w:szCs w:val="24"/>
          <w:lang w:eastAsia="tr-TR"/>
        </w:rPr>
        <w:t>kullanılmaktadır.Katı</w:t>
      </w:r>
      <w:proofErr w:type="spellEnd"/>
      <w:r w:rsidRPr="00D46D81">
        <w:rPr>
          <w:rFonts w:ascii="Kings_Caslon" w:eastAsia="Times New Roman" w:hAnsi="Kings_Caslon" w:cs="Times New Roman"/>
          <w:color w:val="707372"/>
          <w:sz w:val="24"/>
          <w:szCs w:val="24"/>
          <w:lang w:eastAsia="tr-TR"/>
        </w:rPr>
        <w:t xml:space="preserve"> atıklar gıda, geri dönüşebilir, zehirli/tehlikeli ve organik gibi türlerine göre ayrıştırılmakta, ayrıştırılırken geri dönüşüm ve yeniden kullanım durumları </w:t>
      </w:r>
      <w:proofErr w:type="spellStart"/>
      <w:r w:rsidRPr="00D46D81">
        <w:rPr>
          <w:rFonts w:ascii="Kings_Caslon" w:eastAsia="Times New Roman" w:hAnsi="Kings_Caslon" w:cs="Times New Roman"/>
          <w:color w:val="707372"/>
          <w:sz w:val="24"/>
          <w:szCs w:val="24"/>
          <w:lang w:eastAsia="tr-TR"/>
        </w:rPr>
        <w:t>gözetilmektedir.Otelimizde</w:t>
      </w:r>
      <w:proofErr w:type="spellEnd"/>
      <w:r w:rsidRPr="00D46D81">
        <w:rPr>
          <w:rFonts w:ascii="Kings_Caslon" w:eastAsia="Times New Roman" w:hAnsi="Kings_Caslon" w:cs="Times New Roman"/>
          <w:color w:val="707372"/>
          <w:sz w:val="24"/>
          <w:szCs w:val="24"/>
          <w:lang w:eastAsia="tr-TR"/>
        </w:rPr>
        <w:t xml:space="preserve"> bir Katı Atık Yönetim Planı vardır. Plan, atık üretiminin düzenli ölçülmesini, izlenmesini, atıkların azaltılmasını, yeniden kullanımını, geri dönüşümü ve atık </w:t>
      </w:r>
      <w:proofErr w:type="spellStart"/>
      <w:r w:rsidRPr="00D46D81">
        <w:rPr>
          <w:rFonts w:ascii="Kings_Caslon" w:eastAsia="Times New Roman" w:hAnsi="Kings_Caslon" w:cs="Times New Roman"/>
          <w:color w:val="707372"/>
          <w:sz w:val="24"/>
          <w:szCs w:val="24"/>
          <w:lang w:eastAsia="tr-TR"/>
        </w:rPr>
        <w:t>bertarafını</w:t>
      </w:r>
      <w:proofErr w:type="spellEnd"/>
      <w:r w:rsidRPr="00D46D81">
        <w:rPr>
          <w:rFonts w:ascii="Kings_Caslon" w:eastAsia="Times New Roman" w:hAnsi="Kings_Caslon" w:cs="Times New Roman"/>
          <w:color w:val="707372"/>
          <w:sz w:val="24"/>
          <w:szCs w:val="24"/>
          <w:lang w:eastAsia="tr-TR"/>
        </w:rPr>
        <w:t xml:space="preserve"> </w:t>
      </w:r>
      <w:proofErr w:type="spellStart"/>
      <w:proofErr w:type="gramStart"/>
      <w:r w:rsidRPr="00D46D81">
        <w:rPr>
          <w:rFonts w:ascii="Kings_Caslon" w:eastAsia="Times New Roman" w:hAnsi="Kings_Caslon" w:cs="Times New Roman"/>
          <w:color w:val="707372"/>
          <w:sz w:val="24"/>
          <w:szCs w:val="24"/>
          <w:lang w:eastAsia="tr-TR"/>
        </w:rPr>
        <w:t>içermektedir.</w:t>
      </w:r>
      <w:r w:rsidR="00D46D81" w:rsidRPr="00D46D81">
        <w:rPr>
          <w:rFonts w:ascii="Kings_Caslon" w:eastAsia="Times New Roman" w:hAnsi="Kings_Caslon" w:cs="Times New Roman"/>
          <w:color w:val="707372"/>
          <w:sz w:val="24"/>
          <w:szCs w:val="24"/>
          <w:lang w:eastAsia="tr-TR"/>
        </w:rPr>
        <w:t>Otelimizde</w:t>
      </w:r>
      <w:proofErr w:type="spellEnd"/>
      <w:proofErr w:type="gramEnd"/>
      <w:r w:rsidR="00D46D81" w:rsidRPr="00D46D81">
        <w:rPr>
          <w:rFonts w:ascii="Kings_Caslon" w:eastAsia="Times New Roman" w:hAnsi="Kings_Caslon" w:cs="Times New Roman"/>
          <w:color w:val="707372"/>
          <w:sz w:val="24"/>
          <w:szCs w:val="24"/>
          <w:lang w:eastAsia="tr-TR"/>
        </w:rPr>
        <w:t xml:space="preserve"> türlerine göre ayrıştırılan katı atıklar yetkili ve lisanslı firmalar tarafından alınmaktadır. Gıda atıkları da </w:t>
      </w:r>
      <w:proofErr w:type="gramStart"/>
      <w:r w:rsidR="00D46D81" w:rsidRPr="00D46D81">
        <w:rPr>
          <w:rFonts w:ascii="Kings_Caslon" w:eastAsia="Times New Roman" w:hAnsi="Kings_Caslon" w:cs="Times New Roman"/>
          <w:color w:val="707372"/>
          <w:sz w:val="24"/>
          <w:szCs w:val="24"/>
          <w:lang w:eastAsia="tr-TR"/>
        </w:rPr>
        <w:t>dahil</w:t>
      </w:r>
      <w:proofErr w:type="gramEnd"/>
      <w:r w:rsidR="00D46D81" w:rsidRPr="00D46D81">
        <w:rPr>
          <w:rFonts w:ascii="Kings_Caslon" w:eastAsia="Times New Roman" w:hAnsi="Kings_Caslon" w:cs="Times New Roman"/>
          <w:color w:val="707372"/>
          <w:sz w:val="24"/>
          <w:szCs w:val="24"/>
          <w:lang w:eastAsia="tr-TR"/>
        </w:rPr>
        <w:t xml:space="preserve"> olmak üzere katı atıklar türe göre ölçülmektedir. Otelimizde misafir veya geceleme başına katı atık miktarı hesaplanmakta ve raporlanmaktadır. Otelimiz ayrıca, katı atık oluşumunun yüksek olduğu faaliyetleri ve risk alanlarını belirlemiştir. Gıda atıklarını ve israfı azaltmak için düzeltici önlemler planlamakta </w:t>
      </w:r>
      <w:r w:rsidR="00C673AE">
        <w:rPr>
          <w:rFonts w:ascii="Kings_Caslon" w:eastAsia="Times New Roman" w:hAnsi="Kings_Caslon" w:cs="Times New Roman"/>
          <w:color w:val="707372"/>
          <w:sz w:val="24"/>
          <w:szCs w:val="24"/>
          <w:lang w:eastAsia="tr-TR"/>
        </w:rPr>
        <w:t>v</w:t>
      </w:r>
      <w:r w:rsidR="00D46D81" w:rsidRPr="00D46D81">
        <w:rPr>
          <w:rFonts w:ascii="Kings_Caslon" w:eastAsia="Times New Roman" w:hAnsi="Kings_Caslon" w:cs="Times New Roman"/>
          <w:color w:val="707372"/>
          <w:sz w:val="24"/>
          <w:szCs w:val="24"/>
          <w:lang w:eastAsia="tr-TR"/>
        </w:rPr>
        <w:t>e uygula</w:t>
      </w:r>
      <w:r>
        <w:rPr>
          <w:rFonts w:ascii="Kings_Caslon" w:eastAsia="Times New Roman" w:hAnsi="Kings_Caslon" w:cs="Times New Roman"/>
          <w:color w:val="707372"/>
          <w:sz w:val="24"/>
          <w:szCs w:val="24"/>
          <w:lang w:eastAsia="tr-TR"/>
        </w:rPr>
        <w:t>n</w:t>
      </w:r>
      <w:r w:rsidR="00D46D81" w:rsidRPr="00D46D81">
        <w:rPr>
          <w:rFonts w:ascii="Kings_Caslon" w:eastAsia="Times New Roman" w:hAnsi="Kings_Caslon" w:cs="Times New Roman"/>
          <w:color w:val="707372"/>
          <w:sz w:val="24"/>
          <w:szCs w:val="24"/>
          <w:lang w:eastAsia="tr-TR"/>
        </w:rPr>
        <w:t>maktadır.</w:t>
      </w:r>
      <w:r w:rsidR="00C673AE">
        <w:rPr>
          <w:rFonts w:ascii="Kings_Caslon" w:eastAsia="Times New Roman" w:hAnsi="Kings_Caslon" w:cs="Times New Roman"/>
          <w:color w:val="707372"/>
          <w:sz w:val="24"/>
          <w:szCs w:val="24"/>
          <w:lang w:eastAsia="tr-TR"/>
        </w:rPr>
        <w:t xml:space="preserve"> </w:t>
      </w:r>
      <w:r w:rsidR="00D46D81" w:rsidRPr="00D46D81">
        <w:rPr>
          <w:rFonts w:ascii="Kings_Caslon" w:eastAsia="Times New Roman" w:hAnsi="Kings_Caslon" w:cs="Times New Roman"/>
          <w:color w:val="707372"/>
          <w:sz w:val="24"/>
          <w:szCs w:val="24"/>
          <w:lang w:eastAsia="tr-TR"/>
        </w:rPr>
        <w:t xml:space="preserve">Katı atık </w:t>
      </w:r>
      <w:proofErr w:type="spellStart"/>
      <w:r w:rsidR="00D46D81" w:rsidRPr="00D46D81">
        <w:rPr>
          <w:rFonts w:ascii="Kings_Caslon" w:eastAsia="Times New Roman" w:hAnsi="Kings_Caslon" w:cs="Times New Roman"/>
          <w:color w:val="707372"/>
          <w:sz w:val="24"/>
          <w:szCs w:val="24"/>
          <w:lang w:eastAsia="tr-TR"/>
        </w:rPr>
        <w:t>bertarafının</w:t>
      </w:r>
      <w:proofErr w:type="spellEnd"/>
      <w:r w:rsidR="00D46D81" w:rsidRPr="00D46D81">
        <w:rPr>
          <w:rFonts w:ascii="Kings_Caslon" w:eastAsia="Times New Roman" w:hAnsi="Kings_Caslon" w:cs="Times New Roman"/>
          <w:color w:val="707372"/>
          <w:sz w:val="24"/>
          <w:szCs w:val="24"/>
          <w:lang w:eastAsia="tr-TR"/>
        </w:rPr>
        <w:t xml:space="preserve"> yerel nüfus veya çevre üzerinde olumsuz bir etkisi olmaması hedeflenmektedir. Katı atık yönetimi ile ilgili "Sıfır Atık Yönetmeliği" mevzuatına uyum sağlanmaktadır.</w:t>
      </w:r>
    </w:p>
    <w:p w:rsidR="00DB0C59" w:rsidRPr="00DB0C59" w:rsidRDefault="00DB0C59" w:rsidP="00DB0C59">
      <w:pPr>
        <w:shd w:val="clear" w:color="auto" w:fill="F8F8F8"/>
        <w:spacing w:after="300" w:line="240" w:lineRule="auto"/>
        <w:jc w:val="center"/>
        <w:outlineLvl w:val="1"/>
        <w:rPr>
          <w:rFonts w:ascii="Arial" w:eastAsia="Times New Roman" w:hAnsi="Arial" w:cs="Arial"/>
          <w:color w:val="707372"/>
          <w:sz w:val="38"/>
          <w:szCs w:val="38"/>
          <w:lang w:eastAsia="tr-TR"/>
        </w:rPr>
      </w:pPr>
      <w:r w:rsidRPr="00DB0C59">
        <w:rPr>
          <w:rFonts w:ascii="Arial" w:eastAsia="Times New Roman" w:hAnsi="Arial" w:cs="Arial"/>
          <w:color w:val="707372"/>
          <w:sz w:val="38"/>
          <w:szCs w:val="38"/>
          <w:lang w:eastAsia="tr-TR"/>
        </w:rPr>
        <w:lastRenderedPageBreak/>
        <w:t>Enerji Tasarrufu</w:t>
      </w:r>
    </w:p>
    <w:p w:rsidR="00DB0C59" w:rsidRPr="00DB0C59" w:rsidRDefault="00DB0C59" w:rsidP="00DB0C59">
      <w:pPr>
        <w:shd w:val="clear" w:color="auto" w:fill="F8F8F8"/>
        <w:spacing w:after="100" w:afterAutospacing="1" w:line="240" w:lineRule="auto"/>
        <w:jc w:val="center"/>
        <w:rPr>
          <w:rFonts w:ascii="Kings_Caslon" w:eastAsia="Times New Roman" w:hAnsi="Kings_Caslon" w:cs="Times New Roman"/>
          <w:color w:val="707372"/>
          <w:sz w:val="24"/>
          <w:szCs w:val="24"/>
          <w:lang w:eastAsia="tr-TR"/>
        </w:rPr>
      </w:pPr>
      <w:r w:rsidRPr="00DB0C59">
        <w:rPr>
          <w:rFonts w:ascii="Kings_Caslon" w:eastAsia="Times New Roman" w:hAnsi="Kings_Caslon" w:cs="Times New Roman"/>
          <w:color w:val="707372"/>
          <w:sz w:val="24"/>
          <w:szCs w:val="24"/>
          <w:lang w:eastAsia="tr-TR"/>
        </w:rPr>
        <w:t>Otellerimizde enerji kaynaklarımızı en verimli şekilde kullanarak ve alternatif yenilenebilir kaynakları kullanımını arttırarak, enerji performansımızı sürekli iyileştirmeyi hedefliyoruz.</w:t>
      </w:r>
    </w:p>
    <w:p w:rsidR="00DB0C59" w:rsidRPr="00DB0C59" w:rsidRDefault="00DB0C59" w:rsidP="00DB0C59">
      <w:pPr>
        <w:shd w:val="clear" w:color="auto" w:fill="F8F8F8"/>
        <w:spacing w:after="300" w:line="240" w:lineRule="auto"/>
        <w:jc w:val="center"/>
        <w:outlineLvl w:val="1"/>
        <w:rPr>
          <w:rFonts w:ascii="Arial" w:eastAsia="Times New Roman" w:hAnsi="Arial" w:cs="Arial"/>
          <w:color w:val="707372"/>
          <w:sz w:val="38"/>
          <w:szCs w:val="38"/>
          <w:lang w:eastAsia="tr-TR"/>
        </w:rPr>
      </w:pPr>
      <w:r w:rsidRPr="00DB0C59">
        <w:rPr>
          <w:rFonts w:ascii="Arial" w:eastAsia="Times New Roman" w:hAnsi="Arial" w:cs="Arial"/>
          <w:color w:val="707372"/>
          <w:sz w:val="38"/>
          <w:szCs w:val="38"/>
          <w:lang w:eastAsia="tr-TR"/>
        </w:rPr>
        <w:t>Gıda Güvenliği – Hijyen</w:t>
      </w:r>
    </w:p>
    <w:p w:rsidR="00DB0C59" w:rsidRPr="00DB0C59" w:rsidRDefault="00DB0C59" w:rsidP="00DB0C59">
      <w:pPr>
        <w:shd w:val="clear" w:color="auto" w:fill="F8F8F8"/>
        <w:spacing w:after="100" w:afterAutospacing="1" w:line="240" w:lineRule="auto"/>
        <w:jc w:val="center"/>
        <w:rPr>
          <w:rFonts w:ascii="Kings_Caslon" w:eastAsia="Times New Roman" w:hAnsi="Kings_Caslon" w:cs="Times New Roman"/>
          <w:color w:val="707372"/>
          <w:sz w:val="24"/>
          <w:szCs w:val="24"/>
          <w:lang w:eastAsia="tr-TR"/>
        </w:rPr>
      </w:pPr>
      <w:r w:rsidRPr="00DB0C59">
        <w:rPr>
          <w:rFonts w:ascii="Kings_Caslon" w:eastAsia="Times New Roman" w:hAnsi="Kings_Caslon" w:cs="Times New Roman"/>
          <w:color w:val="707372"/>
          <w:sz w:val="24"/>
          <w:szCs w:val="24"/>
          <w:lang w:eastAsia="tr-TR"/>
        </w:rPr>
        <w:t xml:space="preserve">Kalite ve gıda güvenliği ilkelerine uygun ürünler üretmek ve sunmak için gıda zinciri boyunca gıda güvenliği yönetim sistemini uyguluyor, </w:t>
      </w:r>
      <w:proofErr w:type="gramStart"/>
      <w:r w:rsidRPr="00DB0C59">
        <w:rPr>
          <w:rFonts w:ascii="Kings_Caslon" w:eastAsia="Times New Roman" w:hAnsi="Kings_Caslon" w:cs="Times New Roman"/>
          <w:color w:val="707372"/>
          <w:sz w:val="24"/>
          <w:szCs w:val="24"/>
          <w:lang w:eastAsia="tr-TR"/>
        </w:rPr>
        <w:t>hijyen</w:t>
      </w:r>
      <w:proofErr w:type="gramEnd"/>
      <w:r w:rsidRPr="00DB0C59">
        <w:rPr>
          <w:rFonts w:ascii="Kings_Caslon" w:eastAsia="Times New Roman" w:hAnsi="Kings_Caslon" w:cs="Times New Roman"/>
          <w:color w:val="707372"/>
          <w:sz w:val="24"/>
          <w:szCs w:val="24"/>
          <w:lang w:eastAsia="tr-TR"/>
        </w:rPr>
        <w:t xml:space="preserve"> şartlarını ön planda tutarak sürekli iyileştiriyoruz.</w:t>
      </w:r>
    </w:p>
    <w:p w:rsidR="00DB0C59" w:rsidRPr="00DB0C59" w:rsidRDefault="00DB0C59" w:rsidP="00DB0C59">
      <w:pPr>
        <w:shd w:val="clear" w:color="auto" w:fill="F8F8F8"/>
        <w:spacing w:after="300" w:line="240" w:lineRule="auto"/>
        <w:jc w:val="center"/>
        <w:outlineLvl w:val="1"/>
        <w:rPr>
          <w:rFonts w:ascii="Arial" w:eastAsia="Times New Roman" w:hAnsi="Arial" w:cs="Arial"/>
          <w:color w:val="707372"/>
          <w:sz w:val="38"/>
          <w:szCs w:val="38"/>
          <w:lang w:eastAsia="tr-TR"/>
        </w:rPr>
      </w:pPr>
      <w:r w:rsidRPr="00DB0C59">
        <w:rPr>
          <w:rFonts w:ascii="Arial" w:eastAsia="Times New Roman" w:hAnsi="Arial" w:cs="Arial"/>
          <w:color w:val="707372"/>
          <w:sz w:val="38"/>
          <w:szCs w:val="38"/>
          <w:lang w:eastAsia="tr-TR"/>
        </w:rPr>
        <w:t>Çocuk Dostu Turizm</w:t>
      </w:r>
    </w:p>
    <w:p w:rsidR="00DB0C59" w:rsidRPr="00DB0C59" w:rsidRDefault="00DB0C59" w:rsidP="00DB0C59">
      <w:pPr>
        <w:shd w:val="clear" w:color="auto" w:fill="F8F8F8"/>
        <w:spacing w:after="100" w:afterAutospacing="1" w:line="240" w:lineRule="auto"/>
        <w:jc w:val="center"/>
        <w:rPr>
          <w:rFonts w:ascii="Kings_Caslon" w:eastAsia="Times New Roman" w:hAnsi="Kings_Caslon" w:cs="Times New Roman"/>
          <w:color w:val="707372"/>
          <w:sz w:val="24"/>
          <w:szCs w:val="24"/>
          <w:lang w:eastAsia="tr-TR"/>
        </w:rPr>
      </w:pPr>
      <w:r w:rsidRPr="00DB0C59">
        <w:rPr>
          <w:rFonts w:ascii="Kings_Caslon" w:eastAsia="Times New Roman" w:hAnsi="Kings_Caslon" w:cs="Times New Roman"/>
          <w:color w:val="707372"/>
          <w:sz w:val="24"/>
          <w:szCs w:val="24"/>
          <w:lang w:eastAsia="tr-TR"/>
        </w:rPr>
        <w:t xml:space="preserve">Çocuklarımız geleceğimizin yapıtaşları bilincindeyiz. Onların özgür ve güven içinde oldukları, hiçbir sömürüye maruz kalmadan büyümelerini önemsiyoruz. </w:t>
      </w:r>
      <w:r>
        <w:rPr>
          <w:rFonts w:ascii="Kings_Caslon" w:eastAsia="Times New Roman" w:hAnsi="Kings_Caslon" w:cs="Times New Roman"/>
          <w:color w:val="707372"/>
          <w:sz w:val="24"/>
          <w:szCs w:val="24"/>
          <w:lang w:eastAsia="tr-TR"/>
        </w:rPr>
        <w:t>Tesisimizin bahçe alanı ve çocuk havuzu onların aktiviteleri için her zaman hazırdır.</w:t>
      </w:r>
    </w:p>
    <w:p w:rsidR="00DB0C59" w:rsidRPr="00DB0C59" w:rsidRDefault="00DB0C59" w:rsidP="00DB0C59">
      <w:pPr>
        <w:shd w:val="clear" w:color="auto" w:fill="F8F8F8"/>
        <w:spacing w:after="300" w:line="240" w:lineRule="auto"/>
        <w:jc w:val="center"/>
        <w:outlineLvl w:val="1"/>
        <w:rPr>
          <w:rFonts w:ascii="Arial" w:eastAsia="Times New Roman" w:hAnsi="Arial" w:cs="Arial"/>
          <w:color w:val="707372"/>
          <w:sz w:val="38"/>
          <w:szCs w:val="38"/>
          <w:lang w:eastAsia="tr-TR"/>
        </w:rPr>
      </w:pPr>
      <w:r w:rsidRPr="00DB0C59">
        <w:rPr>
          <w:rFonts w:ascii="Arial" w:eastAsia="Times New Roman" w:hAnsi="Arial" w:cs="Arial"/>
          <w:color w:val="707372"/>
          <w:sz w:val="38"/>
          <w:szCs w:val="38"/>
          <w:lang w:eastAsia="tr-TR"/>
        </w:rPr>
        <w:t>Yerel Ekonomiye Destek ve Sürdürülebilirlik</w:t>
      </w:r>
    </w:p>
    <w:p w:rsidR="00DB0C59" w:rsidRPr="00DB0C59" w:rsidRDefault="00DB0C59" w:rsidP="00DB0C59">
      <w:pPr>
        <w:shd w:val="clear" w:color="auto" w:fill="F8F8F8"/>
        <w:spacing w:after="100" w:afterAutospacing="1" w:line="240" w:lineRule="auto"/>
        <w:jc w:val="center"/>
        <w:rPr>
          <w:rFonts w:ascii="Kings_Caslon" w:eastAsia="Times New Roman" w:hAnsi="Kings_Caslon" w:cs="Times New Roman"/>
          <w:color w:val="707372"/>
          <w:sz w:val="24"/>
          <w:szCs w:val="24"/>
          <w:lang w:eastAsia="tr-TR"/>
        </w:rPr>
      </w:pPr>
      <w:r w:rsidRPr="00DB0C59">
        <w:rPr>
          <w:rFonts w:ascii="Kings_Caslon" w:eastAsia="Times New Roman" w:hAnsi="Kings_Caslon" w:cs="Times New Roman"/>
          <w:color w:val="707372"/>
          <w:sz w:val="24"/>
          <w:szCs w:val="24"/>
          <w:lang w:eastAsia="tr-TR"/>
        </w:rPr>
        <w:t>Yerel ekonomiye olan katkımızın farkındayız, bu sebeple tedarikçilerimizin ve hammaddelerimizin %</w:t>
      </w:r>
      <w:r w:rsidR="000A0300">
        <w:rPr>
          <w:rFonts w:ascii="Kings_Caslon" w:eastAsia="Times New Roman" w:hAnsi="Kings_Caslon" w:cs="Times New Roman"/>
          <w:color w:val="707372"/>
          <w:sz w:val="24"/>
          <w:szCs w:val="24"/>
          <w:lang w:eastAsia="tr-TR"/>
        </w:rPr>
        <w:t>85</w:t>
      </w:r>
      <w:r w:rsidRPr="00DB0C59">
        <w:rPr>
          <w:rFonts w:ascii="Kings_Caslon" w:eastAsia="Times New Roman" w:hAnsi="Kings_Caslon" w:cs="Times New Roman"/>
          <w:color w:val="707372"/>
          <w:sz w:val="24"/>
          <w:szCs w:val="24"/>
          <w:lang w:eastAsia="tr-TR"/>
        </w:rPr>
        <w:t>’i yereldir. Sürdürülebilir turizm için, daha az enerji, su, atık üreten, çevre dostu satın alma yapıyoruz.</w:t>
      </w:r>
    </w:p>
    <w:p w:rsidR="00DB0C59" w:rsidRPr="00DB0C59" w:rsidRDefault="00DB0C59" w:rsidP="00DB0C59">
      <w:pPr>
        <w:shd w:val="clear" w:color="auto" w:fill="F8F8F8"/>
        <w:spacing w:after="300" w:line="240" w:lineRule="auto"/>
        <w:jc w:val="center"/>
        <w:outlineLvl w:val="1"/>
        <w:rPr>
          <w:rFonts w:ascii="Arial" w:eastAsia="Times New Roman" w:hAnsi="Arial" w:cs="Arial"/>
          <w:color w:val="707372"/>
          <w:sz w:val="38"/>
          <w:szCs w:val="38"/>
          <w:lang w:eastAsia="tr-TR"/>
        </w:rPr>
      </w:pPr>
      <w:r w:rsidRPr="00DB0C59">
        <w:rPr>
          <w:rFonts w:ascii="Arial" w:eastAsia="Times New Roman" w:hAnsi="Arial" w:cs="Arial"/>
          <w:color w:val="707372"/>
          <w:sz w:val="38"/>
          <w:szCs w:val="38"/>
          <w:lang w:eastAsia="tr-TR"/>
        </w:rPr>
        <w:t>Savunmasız Gruplar</w:t>
      </w:r>
    </w:p>
    <w:p w:rsidR="00DB0C59" w:rsidRPr="00DB0C59" w:rsidRDefault="00DB0C59" w:rsidP="00DB0C59">
      <w:pPr>
        <w:shd w:val="clear" w:color="auto" w:fill="F8F8F8"/>
        <w:spacing w:after="100" w:afterAutospacing="1" w:line="240" w:lineRule="auto"/>
        <w:jc w:val="center"/>
        <w:rPr>
          <w:rFonts w:ascii="Kings_Caslon" w:eastAsia="Times New Roman" w:hAnsi="Kings_Caslon" w:cs="Times New Roman"/>
          <w:color w:val="707372"/>
          <w:sz w:val="24"/>
          <w:szCs w:val="24"/>
          <w:lang w:eastAsia="tr-TR"/>
        </w:rPr>
      </w:pPr>
      <w:r>
        <w:rPr>
          <w:rFonts w:ascii="Kings_Caslon" w:eastAsia="Times New Roman" w:hAnsi="Kings_Caslon" w:cs="Times New Roman"/>
          <w:color w:val="707372"/>
          <w:sz w:val="24"/>
          <w:szCs w:val="24"/>
          <w:lang w:eastAsia="tr-TR"/>
        </w:rPr>
        <w:t>LİONA HOTEL</w:t>
      </w:r>
      <w:r w:rsidRPr="00DB0C59">
        <w:rPr>
          <w:rFonts w:ascii="Kings_Caslon" w:eastAsia="Times New Roman" w:hAnsi="Kings_Caslon" w:cs="Times New Roman"/>
          <w:color w:val="707372"/>
          <w:sz w:val="24"/>
          <w:szCs w:val="24"/>
          <w:lang w:eastAsia="tr-TR"/>
        </w:rPr>
        <w:t>’ de engelli bireyler, çocuklar ve 70 yaş üstü bireyler otelde çalışan ve konaklayan diğer bireylerin anlayışına ve yardımına daha fazla ihtiyaç duyan gruplar olarak tanımlanmıştır. Fiziksel ve psikolojik her türlü yaklaşım ve istismarı engellemek adına</w:t>
      </w:r>
      <w:r>
        <w:rPr>
          <w:rFonts w:ascii="Kings_Caslon" w:eastAsia="Times New Roman" w:hAnsi="Kings_Caslon" w:cs="Times New Roman"/>
          <w:color w:val="707372"/>
          <w:sz w:val="24"/>
          <w:szCs w:val="24"/>
          <w:lang w:eastAsia="tr-TR"/>
        </w:rPr>
        <w:t xml:space="preserve"> onlara destek olmaya</w:t>
      </w:r>
      <w:r w:rsidRPr="00DB0C59">
        <w:rPr>
          <w:rFonts w:ascii="Kings_Caslon" w:eastAsia="Times New Roman" w:hAnsi="Kings_Caslon" w:cs="Times New Roman"/>
          <w:color w:val="707372"/>
          <w:sz w:val="24"/>
          <w:szCs w:val="24"/>
          <w:lang w:eastAsia="tr-TR"/>
        </w:rPr>
        <w:t xml:space="preserve"> çalışırız.</w:t>
      </w:r>
    </w:p>
    <w:p w:rsidR="00DB0C59" w:rsidRPr="00DB0C59" w:rsidRDefault="00DB0C59" w:rsidP="00DB0C59">
      <w:pPr>
        <w:shd w:val="clear" w:color="auto" w:fill="F8F8F8"/>
        <w:spacing w:after="300" w:line="240" w:lineRule="auto"/>
        <w:jc w:val="center"/>
        <w:outlineLvl w:val="1"/>
        <w:rPr>
          <w:rFonts w:ascii="Arial" w:eastAsia="Times New Roman" w:hAnsi="Arial" w:cs="Arial"/>
          <w:color w:val="707372"/>
          <w:sz w:val="38"/>
          <w:szCs w:val="38"/>
          <w:lang w:eastAsia="tr-TR"/>
        </w:rPr>
      </w:pPr>
      <w:r w:rsidRPr="00DB0C59">
        <w:rPr>
          <w:rFonts w:ascii="Arial" w:eastAsia="Times New Roman" w:hAnsi="Arial" w:cs="Arial"/>
          <w:color w:val="707372"/>
          <w:sz w:val="38"/>
          <w:szCs w:val="38"/>
          <w:lang w:eastAsia="tr-TR"/>
        </w:rPr>
        <w:t>Satın Alma</w:t>
      </w:r>
    </w:p>
    <w:p w:rsidR="00DB0C59" w:rsidRPr="00DB0C59" w:rsidRDefault="00DB0C59" w:rsidP="00AA0886">
      <w:pPr>
        <w:shd w:val="clear" w:color="auto" w:fill="F8F8F8"/>
        <w:spacing w:after="100" w:afterAutospacing="1" w:line="240" w:lineRule="auto"/>
        <w:rPr>
          <w:rFonts w:ascii="Kings_Caslon" w:eastAsia="Times New Roman" w:hAnsi="Kings_Caslon" w:cs="Times New Roman"/>
          <w:color w:val="707372"/>
          <w:sz w:val="24"/>
          <w:szCs w:val="24"/>
          <w:lang w:eastAsia="tr-TR"/>
        </w:rPr>
      </w:pPr>
      <w:r w:rsidRPr="00DB0C59">
        <w:rPr>
          <w:rFonts w:ascii="Kings_Caslon" w:eastAsia="Times New Roman" w:hAnsi="Kings_Caslon" w:cs="Times New Roman"/>
          <w:color w:val="707372"/>
          <w:sz w:val="24"/>
          <w:szCs w:val="24"/>
          <w:lang w:eastAsia="tr-TR"/>
        </w:rPr>
        <w:t>Hammadde temininden atık yönetimine kadar olan tedarik sürecimizde, çevreye minimum zarar verirken topluma en yüksek faydayı sağlamak amacıyla çevresel, sosyal ve ekonomik etkimizi takip ederiz.</w:t>
      </w:r>
    </w:p>
    <w:p w:rsidR="00DB0C59" w:rsidRPr="00DB0C59" w:rsidRDefault="00DB0C59" w:rsidP="00AA0886">
      <w:pPr>
        <w:shd w:val="clear" w:color="auto" w:fill="F8F8F8"/>
        <w:spacing w:after="100" w:afterAutospacing="1" w:line="240" w:lineRule="auto"/>
        <w:rPr>
          <w:rFonts w:ascii="Kings_Caslon" w:eastAsia="Times New Roman" w:hAnsi="Kings_Caslon" w:cs="Times New Roman"/>
          <w:color w:val="707372"/>
          <w:sz w:val="24"/>
          <w:szCs w:val="24"/>
          <w:lang w:eastAsia="tr-TR"/>
        </w:rPr>
      </w:pPr>
      <w:r w:rsidRPr="00DB0C59">
        <w:rPr>
          <w:rFonts w:ascii="Kings_Caslon" w:eastAsia="Times New Roman" w:hAnsi="Kings_Caslon" w:cs="Times New Roman"/>
          <w:color w:val="707372"/>
          <w:sz w:val="24"/>
          <w:szCs w:val="24"/>
          <w:lang w:eastAsia="tr-TR"/>
        </w:rPr>
        <w:t xml:space="preserve">Bu hususta; yerel olarak üretilmiş ürünleri, hizmet alımında çok uluslu şirketler yerine yerel şirketleri tercih ederiz. Satın alınacak ürün seçimlerinde; geri dönüştürülebilir, geri dönüştürülmüş malzemeden üretilmiş, çevre sertifikalı, sürdürülebilirlik ilkelerine uygunluk gösteren ürünlere öncelik veririz. Tesislerimizde, tehdit altındaki ve satılması yasak olan </w:t>
      </w:r>
      <w:r>
        <w:rPr>
          <w:rFonts w:ascii="Kings_Caslon" w:eastAsia="Times New Roman" w:hAnsi="Kings_Caslon" w:cs="Times New Roman"/>
          <w:color w:val="707372"/>
          <w:sz w:val="24"/>
          <w:szCs w:val="24"/>
          <w:lang w:eastAsia="tr-TR"/>
        </w:rPr>
        <w:t>ürünler</w:t>
      </w:r>
      <w:r w:rsidRPr="00DB0C59">
        <w:rPr>
          <w:rFonts w:ascii="Kings_Caslon" w:eastAsia="Times New Roman" w:hAnsi="Kings_Caslon" w:cs="Times New Roman"/>
          <w:color w:val="707372"/>
          <w:sz w:val="24"/>
          <w:szCs w:val="24"/>
          <w:lang w:eastAsia="tr-TR"/>
        </w:rPr>
        <w:t xml:space="preserve"> kullanmayız.</w:t>
      </w:r>
    </w:p>
    <w:p w:rsidR="00D46D81" w:rsidRPr="00D46D81" w:rsidRDefault="00D46D81" w:rsidP="00D46D81">
      <w:pPr>
        <w:widowControl w:val="0"/>
        <w:autoSpaceDE w:val="0"/>
        <w:autoSpaceDN w:val="0"/>
        <w:spacing w:after="0" w:line="240" w:lineRule="auto"/>
        <w:jc w:val="both"/>
        <w:rPr>
          <w:rFonts w:ascii="Palatino Linotype" w:eastAsia="Times New Roman" w:hAnsi="Palatino Linotype" w:cs="Times New Roman"/>
        </w:rPr>
      </w:pPr>
    </w:p>
    <w:sectPr w:rsidR="00D46D81" w:rsidRPr="00D46D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Kings_Caslon">
    <w:altName w:val="Times New Roma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17E"/>
    <w:rsid w:val="000A0300"/>
    <w:rsid w:val="00157B30"/>
    <w:rsid w:val="00302770"/>
    <w:rsid w:val="00395EDB"/>
    <w:rsid w:val="00662D26"/>
    <w:rsid w:val="006B62AF"/>
    <w:rsid w:val="00730BFC"/>
    <w:rsid w:val="0073717E"/>
    <w:rsid w:val="0093018D"/>
    <w:rsid w:val="00AA0886"/>
    <w:rsid w:val="00C4793D"/>
    <w:rsid w:val="00C623ED"/>
    <w:rsid w:val="00C673AE"/>
    <w:rsid w:val="00D46D81"/>
    <w:rsid w:val="00DB0C59"/>
    <w:rsid w:val="00EE38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4903"/>
  <w15:chartTrackingRefBased/>
  <w15:docId w15:val="{962DDF9D-623D-46C2-A072-3F151ABE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B0C5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4">
    <w:name w:val="heading 4"/>
    <w:basedOn w:val="Normal"/>
    <w:link w:val="Balk4Char"/>
    <w:uiPriority w:val="9"/>
    <w:qFormat/>
    <w:rsid w:val="00DB0C5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B0C59"/>
    <w:rPr>
      <w:rFonts w:ascii="Times New Roman" w:eastAsia="Times New Roman" w:hAnsi="Times New Roman" w:cs="Times New Roman"/>
      <w:b/>
      <w:bCs/>
      <w:sz w:val="36"/>
      <w:szCs w:val="36"/>
      <w:lang w:eastAsia="tr-TR"/>
    </w:rPr>
  </w:style>
  <w:style w:type="character" w:customStyle="1" w:styleId="Balk4Char">
    <w:name w:val="Başlık 4 Char"/>
    <w:basedOn w:val="VarsaylanParagrafYazTipi"/>
    <w:link w:val="Balk4"/>
    <w:uiPriority w:val="9"/>
    <w:rsid w:val="00DB0C59"/>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DB0C5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7733">
      <w:bodyDiv w:val="1"/>
      <w:marLeft w:val="0"/>
      <w:marRight w:val="0"/>
      <w:marTop w:val="0"/>
      <w:marBottom w:val="0"/>
      <w:divBdr>
        <w:top w:val="none" w:sz="0" w:space="0" w:color="auto"/>
        <w:left w:val="none" w:sz="0" w:space="0" w:color="auto"/>
        <w:bottom w:val="none" w:sz="0" w:space="0" w:color="auto"/>
        <w:right w:val="none" w:sz="0" w:space="0" w:color="auto"/>
      </w:divBdr>
      <w:divsChild>
        <w:div w:id="76141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1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1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952</Words>
  <Characters>5430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Kullanıcısı</cp:lastModifiedBy>
  <cp:revision>5</cp:revision>
  <dcterms:created xsi:type="dcterms:W3CDTF">2025-10-03T11:31:00Z</dcterms:created>
  <dcterms:modified xsi:type="dcterms:W3CDTF">2025-10-30T13:35:00Z</dcterms:modified>
</cp:coreProperties>
</file>